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3024"/>
        <w:gridCol w:w="2635"/>
      </w:tblGrid>
      <w:tr w:rsidR="00394A1B" w:rsidTr="002E1C11">
        <w:trPr>
          <w:cantSplit/>
          <w:trHeight w:val="960"/>
        </w:trPr>
        <w:tc>
          <w:tcPr>
            <w:tcW w:w="3024" w:type="dxa"/>
          </w:tcPr>
          <w:p w:rsidR="00394A1B" w:rsidRDefault="00737AAA" w:rsidP="002E1C11">
            <w:pPr>
              <w:rPr>
                <w:rFonts w:ascii="Arial" w:hAnsi="Arial"/>
                <w:noProof/>
                <w:sz w:val="16"/>
              </w:rPr>
            </w:pPr>
            <w:r>
              <w:rPr>
                <w:rFonts w:ascii="Arial" w:hAnsi="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143.95pt;height:49.5pt;z-index:251658240;visibility:visible;mso-wrap-edited:f;mso-wrap-distance-left:39.6pt;mso-wrap-distance-right:39.6pt" o:allowincell="f" fillcolor="window">
                  <v:imagedata r:id="rId7" o:title=""/>
                  <w10:wrap type="square"/>
                  <w10:anchorlock/>
                </v:shape>
                <o:OLEObject Type="Embed" ProgID="Word.Picture.8" ShapeID="_x0000_s1026" DrawAspect="Content" ObjectID="_1610271475" r:id="rId8"/>
              </w:object>
            </w:r>
            <w:bookmarkStart w:id="0" w:name="COMMANDANT"/>
            <w:bookmarkEnd w:id="0"/>
            <w:r w:rsidR="00394A1B">
              <w:rPr>
                <w:rFonts w:ascii="Arial" w:hAnsi="Arial"/>
                <w:noProof/>
                <w:sz w:val="16"/>
              </w:rPr>
              <w:t>Commandant</w:t>
            </w:r>
          </w:p>
          <w:p w:rsidR="00394A1B" w:rsidRDefault="00394A1B" w:rsidP="002E1C11">
            <w:pPr>
              <w:spacing w:line="160" w:lineRule="exact"/>
              <w:rPr>
                <w:rFonts w:ascii="Arial" w:hAnsi="Arial"/>
                <w:sz w:val="16"/>
              </w:rPr>
            </w:pPr>
            <w:bookmarkStart w:id="1" w:name="UNITL1"/>
            <w:bookmarkEnd w:id="1"/>
            <w:smartTag w:uri="urn:schemas-microsoft-com:office:smarttags" w:element="country-region">
              <w:smartTag w:uri="urn:schemas-microsoft-com:office:smarttags" w:element="place">
                <w:r>
                  <w:rPr>
                    <w:rFonts w:ascii="Arial" w:hAnsi="Arial"/>
                    <w:sz w:val="16"/>
                  </w:rPr>
                  <w:t>United States</w:t>
                </w:r>
              </w:smartTag>
            </w:smartTag>
            <w:r>
              <w:rPr>
                <w:rFonts w:ascii="Arial" w:hAnsi="Arial"/>
                <w:sz w:val="16"/>
              </w:rPr>
              <w:t xml:space="preserve"> Coast Guard</w:t>
            </w:r>
          </w:p>
          <w:p w:rsidR="00394A1B" w:rsidRDefault="00394A1B" w:rsidP="002E1C11">
            <w:pPr>
              <w:rPr>
                <w:rFonts w:ascii="Arial" w:hAnsi="Arial"/>
                <w:sz w:val="16"/>
              </w:rPr>
            </w:pPr>
            <w:bookmarkStart w:id="2" w:name="UNITL2"/>
            <w:bookmarkStart w:id="3" w:name="_GoBack"/>
            <w:bookmarkEnd w:id="2"/>
            <w:bookmarkEnd w:id="3"/>
          </w:p>
        </w:tc>
        <w:tc>
          <w:tcPr>
            <w:tcW w:w="2635" w:type="dxa"/>
          </w:tcPr>
          <w:p w:rsidR="00394A1B" w:rsidRDefault="00394A1B" w:rsidP="002E1C11">
            <w:pPr>
              <w:spacing w:line="160" w:lineRule="exact"/>
              <w:rPr>
                <w:rFonts w:ascii="Arial" w:hAnsi="Arial"/>
                <w:sz w:val="16"/>
              </w:rPr>
            </w:pPr>
            <w:bookmarkStart w:id="4" w:name="USERL1"/>
            <w:bookmarkEnd w:id="4"/>
            <w:r>
              <w:rPr>
                <w:rFonts w:ascii="Arial" w:hAnsi="Arial"/>
                <w:sz w:val="16"/>
              </w:rPr>
              <w:t>2703 Martin Luther King Ave SE</w:t>
            </w:r>
          </w:p>
          <w:p w:rsidR="00394A1B" w:rsidRDefault="00394A1B" w:rsidP="002E1C11">
            <w:pPr>
              <w:spacing w:line="160" w:lineRule="exact"/>
              <w:rPr>
                <w:rFonts w:ascii="Arial" w:hAnsi="Arial"/>
                <w:sz w:val="16"/>
              </w:rPr>
            </w:pPr>
            <w:bookmarkStart w:id="5" w:name="USERL2"/>
            <w:bookmarkEnd w:id="5"/>
            <w:r>
              <w:rPr>
                <w:rFonts w:ascii="Arial" w:hAnsi="Arial"/>
                <w:sz w:val="16"/>
              </w:rPr>
              <w:t>Washington, DC 20593-7213</w:t>
            </w:r>
          </w:p>
          <w:p w:rsidR="00394A1B" w:rsidRDefault="00394A1B" w:rsidP="002E1C11">
            <w:pPr>
              <w:spacing w:line="160" w:lineRule="exact"/>
              <w:rPr>
                <w:rFonts w:ascii="Arial" w:hAnsi="Arial"/>
                <w:sz w:val="16"/>
              </w:rPr>
            </w:pPr>
            <w:bookmarkStart w:id="6" w:name="STAFF"/>
            <w:bookmarkStart w:id="7" w:name="STAFF2"/>
            <w:bookmarkEnd w:id="6"/>
            <w:r>
              <w:rPr>
                <w:rFonts w:ascii="Arial" w:hAnsi="Arial"/>
                <w:sz w:val="16"/>
              </w:rPr>
              <w:t>Staff Symbol: CG-094</w:t>
            </w:r>
          </w:p>
          <w:p w:rsidR="00394A1B" w:rsidRDefault="00394A1B" w:rsidP="002E1C11">
            <w:pPr>
              <w:spacing w:line="160" w:lineRule="exact"/>
              <w:rPr>
                <w:rFonts w:ascii="Arial" w:hAnsi="Arial"/>
                <w:sz w:val="16"/>
              </w:rPr>
            </w:pPr>
            <w:bookmarkStart w:id="8" w:name="PHONE"/>
            <w:bookmarkStart w:id="9" w:name="PHONE2"/>
            <w:bookmarkEnd w:id="7"/>
            <w:bookmarkEnd w:id="8"/>
            <w:r>
              <w:rPr>
                <w:rFonts w:ascii="Arial" w:hAnsi="Arial"/>
                <w:sz w:val="16"/>
              </w:rPr>
              <w:t>Phone: (202) 372-3</w:t>
            </w:r>
            <w:bookmarkStart w:id="10" w:name="FAX"/>
            <w:bookmarkStart w:id="11" w:name="EMAIL"/>
            <w:bookmarkEnd w:id="9"/>
            <w:bookmarkEnd w:id="10"/>
            <w:bookmarkEnd w:id="11"/>
            <w:r>
              <w:rPr>
                <w:rFonts w:ascii="Arial" w:hAnsi="Arial"/>
                <w:sz w:val="16"/>
              </w:rPr>
              <w:t>8XX</w:t>
            </w:r>
          </w:p>
          <w:p w:rsidR="00394A1B" w:rsidRDefault="00394A1B" w:rsidP="002E1C11">
            <w:pPr>
              <w:pStyle w:val="Footer"/>
              <w:tabs>
                <w:tab w:val="clear" w:pos="4320"/>
                <w:tab w:val="clear" w:pos="8640"/>
              </w:tabs>
              <w:spacing w:line="240" w:lineRule="exact"/>
            </w:pPr>
          </w:p>
          <w:p w:rsidR="00C10E45" w:rsidRDefault="0049532E" w:rsidP="00C10E45">
            <w:pPr>
              <w:pStyle w:val="Footer"/>
              <w:tabs>
                <w:tab w:val="clear" w:pos="4320"/>
                <w:tab w:val="clear" w:pos="8640"/>
              </w:tabs>
              <w:spacing w:line="240" w:lineRule="exact"/>
            </w:pPr>
            <w:bookmarkStart w:id="12" w:name="SSIC"/>
            <w:bookmarkEnd w:id="12"/>
            <w:r>
              <w:t>581</w:t>
            </w:r>
            <w:bookmarkStart w:id="13" w:name="DATE"/>
            <w:bookmarkEnd w:id="13"/>
            <w:r w:rsidR="00C10E45">
              <w:t>1</w:t>
            </w:r>
          </w:p>
          <w:p w:rsidR="00330154" w:rsidRDefault="00C10E45" w:rsidP="00C10E45">
            <w:pPr>
              <w:pStyle w:val="Footer"/>
              <w:tabs>
                <w:tab w:val="clear" w:pos="4320"/>
                <w:tab w:val="clear" w:pos="8640"/>
              </w:tabs>
              <w:spacing w:line="240" w:lineRule="exact"/>
            </w:pPr>
            <w:r>
              <w:t>[DA</w:t>
            </w:r>
            <w:r w:rsidR="00330154">
              <w:t>TE]</w:t>
            </w:r>
          </w:p>
        </w:tc>
      </w:tr>
    </w:tbl>
    <w:p w:rsidR="00521B4E" w:rsidRPr="00C85FD4" w:rsidRDefault="00C85FD4" w:rsidP="00C85FD4">
      <w:pPr>
        <w:pStyle w:val="HeaderInfo"/>
        <w:tabs>
          <w:tab w:val="clear" w:pos="720"/>
        </w:tabs>
        <w:spacing w:line="360" w:lineRule="exact"/>
        <w:rPr>
          <w:b/>
          <w:sz w:val="36"/>
        </w:rPr>
      </w:pPr>
      <w:r>
        <w:rPr>
          <w:b/>
          <w:sz w:val="36"/>
        </w:rPr>
        <w:t>MEMORANDUM</w:t>
      </w:r>
      <w:r w:rsidR="00521B4E" w:rsidRPr="00032C43">
        <w:tab/>
      </w:r>
      <w:r w:rsidR="002E1C11">
        <w:tab/>
      </w:r>
      <w:r w:rsidR="002E1C11">
        <w:tab/>
      </w:r>
      <w:r w:rsidR="00E819C8">
        <w:t xml:space="preserve">                     </w:t>
      </w:r>
    </w:p>
    <w:p w:rsidR="00521B4E" w:rsidRPr="00032C43" w:rsidRDefault="00521B4E" w:rsidP="00521B4E">
      <w:pPr>
        <w:pStyle w:val="HeaderInfo"/>
        <w:tabs>
          <w:tab w:val="clear" w:pos="720"/>
          <w:tab w:val="clear" w:pos="6696"/>
          <w:tab w:val="left" w:pos="5760"/>
        </w:tabs>
        <w:spacing w:before="0"/>
      </w:pPr>
      <w:r w:rsidRPr="00032C43">
        <w:tab/>
      </w:r>
      <w:r w:rsidR="00330154">
        <w:tab/>
      </w:r>
    </w:p>
    <w:p w:rsidR="00521B4E" w:rsidRPr="00032C43" w:rsidRDefault="0049532E" w:rsidP="00521B4E">
      <w:pPr>
        <w:tabs>
          <w:tab w:val="left" w:pos="720"/>
        </w:tabs>
      </w:pPr>
      <w:r>
        <w:t>From:</w:t>
      </w:r>
      <w:r>
        <w:tab/>
        <w:t>[AUTHORIZED OFFICIAL</w:t>
      </w:r>
      <w:r w:rsidR="00521B4E" w:rsidRPr="00032C43">
        <w:t>]</w:t>
      </w:r>
      <w:r>
        <w:tab/>
      </w:r>
      <w:r w:rsidR="00330154">
        <w:tab/>
      </w:r>
      <w:r w:rsidR="001F56F5">
        <w:tab/>
      </w:r>
      <w:r w:rsidR="001F56F5">
        <w:tab/>
      </w:r>
      <w:r w:rsidR="001F56F5">
        <w:tab/>
      </w:r>
      <w:r w:rsidR="00330154">
        <w:t xml:space="preserve">    Reply to </w:t>
      </w:r>
    </w:p>
    <w:p w:rsidR="002E1C11" w:rsidRDefault="00330154" w:rsidP="00521B4E">
      <w:pPr>
        <w:tabs>
          <w:tab w:val="left" w:pos="720"/>
        </w:tabs>
      </w:pPr>
      <w:r>
        <w:tab/>
      </w:r>
      <w:r>
        <w:tab/>
      </w:r>
      <w:r>
        <w:tab/>
      </w:r>
      <w:r>
        <w:tab/>
      </w:r>
      <w:r>
        <w:tab/>
      </w:r>
      <w:r>
        <w:tab/>
      </w:r>
      <w:r>
        <w:tab/>
      </w:r>
      <w:r>
        <w:tab/>
      </w:r>
      <w:r>
        <w:tab/>
        <w:t xml:space="preserve">    Attn of:</w:t>
      </w:r>
    </w:p>
    <w:p w:rsidR="00521B4E" w:rsidRPr="00032C43" w:rsidRDefault="001F56F5" w:rsidP="00521B4E">
      <w:pPr>
        <w:tabs>
          <w:tab w:val="left" w:pos="720"/>
        </w:tabs>
      </w:pPr>
      <w:r>
        <w:t>To:</w:t>
      </w:r>
      <w:r>
        <w:tab/>
      </w:r>
      <w:r w:rsidR="0049532E">
        <w:t>[MEMBER’S RATE, NAME, SERVICE]</w:t>
      </w:r>
    </w:p>
    <w:p w:rsidR="002E1C11" w:rsidRDefault="002E1C11" w:rsidP="00521B4E">
      <w:pPr>
        <w:tabs>
          <w:tab w:val="left" w:pos="720"/>
        </w:tabs>
      </w:pPr>
    </w:p>
    <w:p w:rsidR="001466F9" w:rsidRPr="001466F9" w:rsidRDefault="00521B4E" w:rsidP="001466F9">
      <w:pPr>
        <w:tabs>
          <w:tab w:val="left" w:pos="720"/>
        </w:tabs>
        <w:rPr>
          <w:caps/>
        </w:rPr>
      </w:pPr>
      <w:r w:rsidRPr="00032C43">
        <w:t>Subj:</w:t>
      </w:r>
      <w:r w:rsidRPr="00032C43">
        <w:tab/>
      </w:r>
      <w:r w:rsidR="00330154">
        <w:t xml:space="preserve">[TEMPLATE] </w:t>
      </w:r>
      <w:r w:rsidR="0049532E">
        <w:rPr>
          <w:caps/>
        </w:rPr>
        <w:t>IMPOSITION OF PRETRIAL CONFINEMENT</w:t>
      </w:r>
    </w:p>
    <w:tbl>
      <w:tblPr>
        <w:tblW w:w="10008" w:type="dxa"/>
        <w:tblInd w:w="32" w:type="dxa"/>
        <w:tblLayout w:type="fixed"/>
        <w:tblCellMar>
          <w:left w:w="122" w:type="dxa"/>
          <w:right w:w="122" w:type="dxa"/>
        </w:tblCellMar>
        <w:tblLook w:val="0000" w:firstRow="0" w:lastRow="0" w:firstColumn="0" w:lastColumn="0" w:noHBand="0" w:noVBand="0"/>
      </w:tblPr>
      <w:tblGrid>
        <w:gridCol w:w="864"/>
        <w:gridCol w:w="9144"/>
      </w:tblGrid>
      <w:tr w:rsidR="001466F9" w:rsidTr="001466F9">
        <w:tc>
          <w:tcPr>
            <w:tcW w:w="864" w:type="dxa"/>
          </w:tcPr>
          <w:p w:rsidR="001466F9" w:rsidRDefault="001466F9" w:rsidP="001466F9">
            <w:r>
              <w:br/>
              <w:t>Ref:</w:t>
            </w:r>
          </w:p>
        </w:tc>
        <w:tc>
          <w:tcPr>
            <w:tcW w:w="9144" w:type="dxa"/>
          </w:tcPr>
          <w:p w:rsidR="001466F9" w:rsidRDefault="001466F9" w:rsidP="001466F9"/>
          <w:p w:rsidR="001466F9" w:rsidRDefault="001466F9" w:rsidP="0049532E">
            <w:r>
              <w:t>(a)</w:t>
            </w:r>
            <w:r>
              <w:tab/>
            </w:r>
            <w:r w:rsidR="0049532E">
              <w:t>Rules for Courts-Martial (R.C.M.) 304, 305, Manual for Courts-Martial</w:t>
            </w:r>
            <w:r>
              <w:br/>
              <w:t>(b)</w:t>
            </w:r>
            <w:r>
              <w:tab/>
            </w:r>
            <w:r w:rsidR="0049532E">
              <w:t>Article 13, UCMJ</w:t>
            </w:r>
          </w:p>
        </w:tc>
      </w:tr>
    </w:tbl>
    <w:p w:rsidR="001466F9" w:rsidRDefault="001466F9" w:rsidP="001466F9">
      <w:pPr>
        <w:pStyle w:val="HeaderInfo"/>
      </w:pPr>
    </w:p>
    <w:p w:rsidR="0049532E" w:rsidRDefault="0049532E" w:rsidP="0049532E">
      <w:pPr>
        <w:pStyle w:val="OutlineBody"/>
        <w:numPr>
          <w:ilvl w:val="0"/>
          <w:numId w:val="3"/>
        </w:numPr>
      </w:pPr>
      <w:r>
        <w:t>Under the authority conferred upon be by reference (a) you are hereby ordered into pretrial confinement.</w:t>
      </w:r>
    </w:p>
    <w:p w:rsidR="0049532E" w:rsidRDefault="0049532E" w:rsidP="0049532E">
      <w:pPr>
        <w:pStyle w:val="OutlineBody"/>
        <w:numPr>
          <w:ilvl w:val="0"/>
          <w:numId w:val="3"/>
        </w:numPr>
      </w:pPr>
      <w:r>
        <w:t>There is probable cause to believe that you committed the following offense(s) that may be tried at courts-martial:  (DESCRIPTION OF THE OFFENSE(S) AND ARTICLE(S) OF THE UCMJ THE ACCUSED ALLEGEDLY VIOLATED)</w:t>
      </w:r>
    </w:p>
    <w:p w:rsidR="0049532E" w:rsidRDefault="0049532E" w:rsidP="0049532E">
      <w:pPr>
        <w:pStyle w:val="OutlineBody"/>
        <w:numPr>
          <w:ilvl w:val="0"/>
          <w:numId w:val="3"/>
        </w:numPr>
      </w:pPr>
      <w:r>
        <w:t>Pretrial confinement  is required by the following circumstances: (INDICATE THE FOLLOWING AS APPROPRIATE:  THE NATURE AND CIRCUMSTANCES OF THE OFFENSE; WEIGHT, RELIABILITY OF EVIDENCE; ACCUSED'S CHARACTER; PAST RECORD OF CONDUCT; LIKELIHOOD OF FURTHER (SERIOUS) MISCONDUCT; LIKELIHOOD OF FLIGHT; TIES OF ACCUSED TO LOCALE; LESSER FORMS OF RESTRAINT CONSIDERED INADEQUATE)</w:t>
      </w:r>
    </w:p>
    <w:p w:rsidR="0049532E" w:rsidRDefault="0049532E" w:rsidP="0049532E">
      <w:pPr>
        <w:pStyle w:val="OutlineBody"/>
        <w:numPr>
          <w:ilvl w:val="0"/>
          <w:numId w:val="3"/>
        </w:numPr>
      </w:pPr>
      <w:r>
        <w:t>Pretrial confinement will be served at (PLACE).</w:t>
      </w:r>
    </w:p>
    <w:p w:rsidR="0049532E" w:rsidRDefault="0049532E" w:rsidP="0049532E">
      <w:pPr>
        <w:pStyle w:val="OutlineBody"/>
        <w:numPr>
          <w:ilvl w:val="0"/>
          <w:numId w:val="3"/>
        </w:numPr>
      </w:pPr>
      <w:r>
        <w:t>My decision to order you into pretrial confinement will be reviewed by an independent officer appointed by (PERSON APPOINTING IRO).  This officer, called an Initial Review Officer (IRO), will consider all the information currently known, including a memorandum I will provide stating the reasons for the conclusion that pretrial confinement is necessary, and decide if there is probable cause to believe you committed these offenses and if your continued pretrial confinement is necessary.</w:t>
      </w:r>
    </w:p>
    <w:p w:rsidR="0049532E" w:rsidRDefault="0049532E" w:rsidP="0049532E">
      <w:pPr>
        <w:pStyle w:val="OutlineBody"/>
        <w:numPr>
          <w:ilvl w:val="0"/>
          <w:numId w:val="3"/>
        </w:numPr>
      </w:pPr>
      <w:r>
        <w:t>You have the right to counsel.  You may retain civilian counsel at no expense to the government or you may request the assignment of military counsel.  Military counsel may be assigned for the limited purpose of representing you only during the pretrial confinement review.</w:t>
      </w:r>
    </w:p>
    <w:p w:rsidR="0049532E" w:rsidRDefault="0049532E" w:rsidP="0049532E">
      <w:pPr>
        <w:pStyle w:val="OutlineBody"/>
        <w:numPr>
          <w:ilvl w:val="0"/>
          <w:numId w:val="3"/>
        </w:numPr>
      </w:pPr>
      <w:r>
        <w:t>You have the right to present information to the IRO.  You also have the right to consult with counsel prior to the initial review and to make a statement.</w:t>
      </w:r>
    </w:p>
    <w:p w:rsidR="0049532E" w:rsidRDefault="0049532E" w:rsidP="0049532E">
      <w:pPr>
        <w:pStyle w:val="OutlineBody"/>
        <w:numPr>
          <w:ilvl w:val="0"/>
          <w:numId w:val="3"/>
        </w:numPr>
      </w:pPr>
      <w:r>
        <w:lastRenderedPageBreak/>
        <w:t>You have the right to remain silent.  Any statement you make may be used against you.</w:t>
      </w:r>
    </w:p>
    <w:p w:rsidR="0049532E" w:rsidRDefault="0049532E" w:rsidP="0049532E">
      <w:pPr>
        <w:pStyle w:val="OutlineBody"/>
        <w:numPr>
          <w:ilvl w:val="0"/>
          <w:numId w:val="3"/>
        </w:numPr>
      </w:pPr>
      <w:r>
        <w:t>The IRO may extend the time for completion of the review to 10 days from the imposition of confinement.  The IRO will prepare a written memorandum of the IRO's decision and you will receive a copy of that memorandum.</w:t>
      </w:r>
    </w:p>
    <w:p w:rsidR="0049532E" w:rsidRDefault="0049532E" w:rsidP="0049532E">
      <w:pPr>
        <w:pStyle w:val="OutlineBody"/>
        <w:numPr>
          <w:ilvl w:val="0"/>
          <w:numId w:val="3"/>
        </w:numPr>
      </w:pPr>
      <w:r>
        <w:t>Reference (b) prohibits punishment prior to trial.  Therefore, you should inform  me if you are being required to perform duties with persons who have already been court-martialed and are being punished or if you are being subjected to conditions which amount to pretrial punishment.</w:t>
      </w:r>
    </w:p>
    <w:p w:rsidR="0049532E" w:rsidRDefault="0049532E" w:rsidP="0049532E">
      <w:pPr>
        <w:pStyle w:val="OutlineBody"/>
        <w:numPr>
          <w:ilvl w:val="0"/>
          <w:numId w:val="3"/>
        </w:numPr>
      </w:pPr>
      <w:r>
        <w:t>Finally, should you be convicted and receive confinement as punishment at the court-martial, the period of pretrial confinement will be credited to your sentence.</w:t>
      </w:r>
    </w:p>
    <w:p w:rsidR="0049532E" w:rsidRDefault="0049532E" w:rsidP="0049532E">
      <w:pPr>
        <w:pStyle w:val="OutlineBody"/>
        <w:numPr>
          <w:ilvl w:val="0"/>
          <w:numId w:val="3"/>
        </w:numPr>
      </w:pPr>
      <w:r>
        <w:t>If the IRO decides to leave you in pretrial confinement, you may request reconsideration of that decision based upon any significant information not previously considered. That request must be made in writing to the IRO.</w:t>
      </w:r>
    </w:p>
    <w:p w:rsidR="0049532E" w:rsidRDefault="0049532E" w:rsidP="0049532E">
      <w:pPr>
        <w:pStyle w:val="HeaderInfo"/>
        <w:tabs>
          <w:tab w:val="clear" w:pos="720"/>
          <w:tab w:val="left" w:pos="7110"/>
        </w:tabs>
      </w:pPr>
      <w:r>
        <w:tab/>
        <w:t>5811</w:t>
      </w:r>
      <w:r>
        <w:br/>
      </w:r>
      <w:r>
        <w:tab/>
      </w:r>
      <w:r w:rsidR="0048381C">
        <w:t>[DATE]</w:t>
      </w:r>
    </w:p>
    <w:p w:rsidR="0048381C" w:rsidRDefault="0048381C" w:rsidP="0049532E">
      <w:pPr>
        <w:pStyle w:val="HeaderInfo"/>
        <w:tabs>
          <w:tab w:val="clear" w:pos="720"/>
          <w:tab w:val="left" w:pos="7110"/>
        </w:tabs>
      </w:pPr>
    </w:p>
    <w:p w:rsidR="0049532E" w:rsidRDefault="0049532E" w:rsidP="0049532E">
      <w:pPr>
        <w:rPr>
          <w:b/>
          <w:i/>
        </w:rPr>
      </w:pPr>
      <w:r>
        <w:t>FIRST ENDORSEMENT on [NAME] memo 5811 dtd 25 May 20XX</w:t>
      </w:r>
    </w:p>
    <w:p w:rsidR="0049532E" w:rsidRDefault="0049532E" w:rsidP="0049532E">
      <w:pPr>
        <w:pStyle w:val="HeaderInfo"/>
      </w:pPr>
      <w:r>
        <w:t>From:</w:t>
      </w:r>
      <w:r>
        <w:tab/>
        <w:t>[MEMBER]</w:t>
      </w:r>
      <w:r>
        <w:br/>
        <w:t>To:</w:t>
      </w:r>
      <w:r>
        <w:tab/>
        <w:t>[COMMANDING OFFICER/OFFICER-IN-CHARGE]</w:t>
      </w:r>
    </w:p>
    <w:p w:rsidR="0049532E" w:rsidRDefault="0049532E" w:rsidP="0049532E">
      <w:pPr>
        <w:pStyle w:val="HeaderInfo"/>
        <w:rPr>
          <w:caps/>
        </w:rPr>
      </w:pPr>
      <w:r>
        <w:t>Subj:</w:t>
      </w:r>
      <w:r>
        <w:tab/>
      </w:r>
      <w:r>
        <w:rPr>
          <w:caps/>
        </w:rPr>
        <w:t>IMPOSITION OF PRETRIAL CONFINEMENT</w:t>
      </w:r>
    </w:p>
    <w:p w:rsidR="0049532E" w:rsidRDefault="0049532E" w:rsidP="0049532E">
      <w:pPr>
        <w:pStyle w:val="OutlineBody"/>
        <w:numPr>
          <w:ilvl w:val="0"/>
          <w:numId w:val="4"/>
        </w:numPr>
        <w:tabs>
          <w:tab w:val="left" w:pos="4320"/>
        </w:tabs>
        <w:ind w:left="0" w:firstLine="0"/>
      </w:pPr>
      <w:r>
        <w:t>I have read and understand the above provisions. I [DO/DO NOT] desire assignment of military counsel.</w:t>
      </w:r>
    </w:p>
    <w:p w:rsidR="0049532E" w:rsidRDefault="0049532E" w:rsidP="0049532E">
      <w:pPr>
        <w:pStyle w:val="OutlineBody"/>
        <w:tabs>
          <w:tab w:val="left" w:pos="4320"/>
        </w:tabs>
      </w:pPr>
    </w:p>
    <w:p w:rsidR="0049532E" w:rsidRDefault="0049532E" w:rsidP="0049532E">
      <w:pPr>
        <w:pStyle w:val="OutlineBody"/>
        <w:tabs>
          <w:tab w:val="left" w:pos="4320"/>
        </w:tabs>
        <w:ind w:left="0" w:firstLine="0"/>
      </w:pPr>
    </w:p>
    <w:p w:rsidR="0049532E" w:rsidRDefault="0049532E" w:rsidP="0049532E">
      <w:pPr>
        <w:pStyle w:val="OutlineBody"/>
        <w:tabs>
          <w:tab w:val="left" w:pos="4320"/>
        </w:tabs>
        <w:ind w:left="0" w:firstLine="0"/>
      </w:pPr>
      <w:r>
        <w:t>_____________________</w:t>
      </w:r>
      <w:r>
        <w:tab/>
      </w:r>
      <w:r>
        <w:tab/>
        <w:t>______________________</w:t>
      </w:r>
    </w:p>
    <w:p w:rsidR="0049532E" w:rsidRDefault="0049532E" w:rsidP="0049532E">
      <w:pPr>
        <w:pStyle w:val="OutlineBody"/>
        <w:tabs>
          <w:tab w:val="left" w:pos="4320"/>
        </w:tabs>
        <w:ind w:left="0" w:firstLine="0"/>
      </w:pPr>
      <w:r>
        <w:t>WITNESS' SIGNATURE</w:t>
      </w:r>
      <w:r>
        <w:tab/>
      </w:r>
      <w:r>
        <w:tab/>
        <w:t>MEMBER'S SIGNATURE</w:t>
      </w:r>
    </w:p>
    <w:p w:rsidR="001466F9" w:rsidRDefault="001466F9" w:rsidP="001466F9">
      <w:pPr>
        <w:spacing w:before="240"/>
      </w:pPr>
    </w:p>
    <w:p w:rsidR="00227827" w:rsidRDefault="00227827"/>
    <w:sectPr w:rsidR="00227827" w:rsidSect="002278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6F5" w:rsidRDefault="001F56F5" w:rsidP="001F56F5">
      <w:r>
        <w:separator/>
      </w:r>
    </w:p>
  </w:endnote>
  <w:endnote w:type="continuationSeparator" w:id="0">
    <w:p w:rsidR="001F56F5" w:rsidRDefault="001F56F5" w:rsidP="001F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6F5" w:rsidRDefault="001F56F5" w:rsidP="001F56F5">
      <w:r>
        <w:separator/>
      </w:r>
    </w:p>
  </w:footnote>
  <w:footnote w:type="continuationSeparator" w:id="0">
    <w:p w:rsidR="001F56F5" w:rsidRDefault="001F56F5" w:rsidP="001F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36978D2"/>
    <w:multiLevelType w:val="singleLevel"/>
    <w:tmpl w:val="1D70B888"/>
    <w:lvl w:ilvl="0">
      <w:start w:val="1"/>
      <w:numFmt w:val="decimal"/>
      <w:lvlText w:val="%1."/>
      <w:legacy w:legacy="1" w:legacySpace="0" w:legacyIndent="360"/>
      <w:lvlJc w:val="left"/>
      <w:pPr>
        <w:ind w:left="360" w:hanging="360"/>
      </w:pPr>
    </w:lvl>
  </w:abstractNum>
  <w:abstractNum w:abstractNumId="2" w15:restartNumberingAfterBreak="0">
    <w:nsid w:val="3DD71761"/>
    <w:multiLevelType w:val="multilevel"/>
    <w:tmpl w:val="2B2CB508"/>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abstractNum w:abstractNumId="3" w15:restartNumberingAfterBreak="0">
    <w:nsid w:val="647C33AE"/>
    <w:multiLevelType w:val="multilevel"/>
    <w:tmpl w:val="1D70B888"/>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1B"/>
    <w:rsid w:val="001466F9"/>
    <w:rsid w:val="001F56F5"/>
    <w:rsid w:val="00227827"/>
    <w:rsid w:val="002C4519"/>
    <w:rsid w:val="002E1C11"/>
    <w:rsid w:val="00330154"/>
    <w:rsid w:val="00394A1B"/>
    <w:rsid w:val="0048381C"/>
    <w:rsid w:val="0049532E"/>
    <w:rsid w:val="00521B4E"/>
    <w:rsid w:val="00532C19"/>
    <w:rsid w:val="00737AAA"/>
    <w:rsid w:val="007D7310"/>
    <w:rsid w:val="008725CD"/>
    <w:rsid w:val="008E32A3"/>
    <w:rsid w:val="00C10E45"/>
    <w:rsid w:val="00C85FD4"/>
    <w:rsid w:val="00CC2F9B"/>
    <w:rsid w:val="00CD4031"/>
    <w:rsid w:val="00DC0F53"/>
    <w:rsid w:val="00E8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B104535D-0C37-49AA-A892-1302EF1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4A1B"/>
    <w:pPr>
      <w:tabs>
        <w:tab w:val="center" w:pos="4320"/>
        <w:tab w:val="right" w:pos="8640"/>
      </w:tabs>
    </w:pPr>
  </w:style>
  <w:style w:type="character" w:customStyle="1" w:styleId="FooterChar">
    <w:name w:val="Footer Char"/>
    <w:basedOn w:val="DefaultParagraphFont"/>
    <w:link w:val="Footer"/>
    <w:rsid w:val="00394A1B"/>
    <w:rPr>
      <w:rFonts w:ascii="Times New Roman" w:eastAsia="Times New Roman" w:hAnsi="Times New Roman" w:cs="Times New Roman"/>
      <w:sz w:val="24"/>
      <w:szCs w:val="20"/>
    </w:rPr>
  </w:style>
  <w:style w:type="paragraph" w:customStyle="1" w:styleId="HeaderInfo">
    <w:name w:val="HeaderInfo"/>
    <w:basedOn w:val="Normal"/>
    <w:rsid w:val="00521B4E"/>
    <w:pPr>
      <w:tabs>
        <w:tab w:val="left" w:pos="720"/>
        <w:tab w:val="left" w:pos="6696"/>
      </w:tabs>
      <w:spacing w:before="240"/>
    </w:pPr>
  </w:style>
  <w:style w:type="paragraph" w:customStyle="1" w:styleId="OutlineBody">
    <w:name w:val="Outline Body"/>
    <w:basedOn w:val="Normal"/>
    <w:rsid w:val="001466F9"/>
    <w:pPr>
      <w:tabs>
        <w:tab w:val="left" w:pos="900"/>
        <w:tab w:val="left" w:pos="5760"/>
      </w:tabs>
      <w:spacing w:after="240"/>
      <w:ind w:left="360" w:hanging="360"/>
      <w:jc w:val="both"/>
    </w:pPr>
  </w:style>
  <w:style w:type="paragraph" w:styleId="Header">
    <w:name w:val="header"/>
    <w:basedOn w:val="Normal"/>
    <w:link w:val="HeaderChar"/>
    <w:uiPriority w:val="99"/>
    <w:semiHidden/>
    <w:unhideWhenUsed/>
    <w:rsid w:val="001F56F5"/>
    <w:pPr>
      <w:tabs>
        <w:tab w:val="center" w:pos="4680"/>
        <w:tab w:val="right" w:pos="9360"/>
      </w:tabs>
    </w:pPr>
  </w:style>
  <w:style w:type="character" w:customStyle="1" w:styleId="HeaderChar">
    <w:name w:val="Header Char"/>
    <w:basedOn w:val="DefaultParagraphFont"/>
    <w:link w:val="Header"/>
    <w:uiPriority w:val="99"/>
    <w:semiHidden/>
    <w:rsid w:val="001F56F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3FD576BE</Template>
  <TotalTime>1</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ELSlycord</dc:creator>
  <cp:lastModifiedBy>Miros, Stephen LCDR</cp:lastModifiedBy>
  <cp:revision>2</cp:revision>
  <cp:lastPrinted>2017-06-15T17:25:00Z</cp:lastPrinted>
  <dcterms:created xsi:type="dcterms:W3CDTF">2019-01-29T17:52:00Z</dcterms:created>
  <dcterms:modified xsi:type="dcterms:W3CDTF">2019-01-29T17:52:00Z</dcterms:modified>
</cp:coreProperties>
</file>