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top w:w="43" w:type="dxa"/>
          <w:left w:w="144" w:type="dxa"/>
          <w:bottom w:w="43" w:type="dxa"/>
          <w:right w:w="144" w:type="dxa"/>
        </w:tblCellMar>
        <w:tblLook w:val="04A0" w:firstRow="1" w:lastRow="0" w:firstColumn="1" w:lastColumn="0" w:noHBand="0" w:noVBand="1"/>
      </w:tblPr>
      <w:tblGrid>
        <w:gridCol w:w="3098"/>
        <w:gridCol w:w="2393"/>
        <w:gridCol w:w="1905"/>
        <w:gridCol w:w="931"/>
        <w:gridCol w:w="2853"/>
      </w:tblGrid>
      <w:tr w:rsidR="000E543D" w:rsidRPr="00FD7BF6" w:rsidTr="000E543D">
        <w:trPr>
          <w:trHeight w:val="537"/>
        </w:trPr>
        <w:tc>
          <w:tcPr>
            <w:tcW w:w="1144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E543D" w:rsidRPr="00B22C98" w:rsidRDefault="000E543D" w:rsidP="000E54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B22C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RECORD OF PROCEEDINGS OF VACATION OF SUSPENDED NONJUDICIAL PUNISHMENT</w:t>
            </w:r>
            <w:r w:rsidRPr="000E543D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D7BF6" w:rsidRPr="00FD7BF6" w:rsidTr="003675C5">
        <w:tc>
          <w:tcPr>
            <w:tcW w:w="3150" w:type="dxa"/>
            <w:tcBorders>
              <w:left w:val="single" w:sz="18" w:space="0" w:color="auto"/>
              <w:bottom w:val="single" w:sz="18" w:space="0" w:color="auto"/>
            </w:tcBorders>
          </w:tcPr>
          <w:p w:rsidR="00FD7BF6" w:rsidRPr="00AE12AF" w:rsidRDefault="00B22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2AF">
              <w:rPr>
                <w:rFonts w:ascii="Times New Roman" w:eastAsia="Times New Roman" w:hAnsi="Times New Roman" w:cs="Times New Roman"/>
                <w:sz w:val="20"/>
                <w:szCs w:val="20"/>
              </w:rPr>
              <w:t>Name</w:t>
            </w:r>
            <w:r w:rsidR="00AE12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Service Member</w:t>
            </w:r>
          </w:p>
          <w:p w:rsidR="000E543D" w:rsidRDefault="000E543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E543D" w:rsidRPr="000E543D" w:rsidRDefault="000E543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4" w:type="dxa"/>
            <w:tcBorders>
              <w:bottom w:val="single" w:sz="18" w:space="0" w:color="auto"/>
            </w:tcBorders>
          </w:tcPr>
          <w:p w:rsidR="00FD7BF6" w:rsidRPr="00AE12AF" w:rsidRDefault="00B22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2AF">
              <w:rPr>
                <w:rFonts w:ascii="Times New Roman" w:eastAsia="Times New Roman" w:hAnsi="Times New Roman" w:cs="Times New Roman"/>
                <w:sz w:val="20"/>
                <w:szCs w:val="20"/>
              </w:rPr>
              <w:t>Rate / Grade</w:t>
            </w:r>
          </w:p>
        </w:tc>
        <w:tc>
          <w:tcPr>
            <w:tcW w:w="1956" w:type="dxa"/>
            <w:tcBorders>
              <w:bottom w:val="single" w:sz="18" w:space="0" w:color="auto"/>
            </w:tcBorders>
          </w:tcPr>
          <w:p w:rsidR="00FD7BF6" w:rsidRPr="00AE12AF" w:rsidRDefault="00B22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2AF">
              <w:rPr>
                <w:rFonts w:ascii="Times New Roman" w:eastAsia="Times New Roman" w:hAnsi="Times New Roman" w:cs="Times New Roman"/>
                <w:sz w:val="20"/>
                <w:szCs w:val="20"/>
              </w:rPr>
              <w:t>Unit</w:t>
            </w:r>
          </w:p>
        </w:tc>
        <w:tc>
          <w:tcPr>
            <w:tcW w:w="3882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FD7BF6" w:rsidRPr="00AE12AF" w:rsidRDefault="00B22C98" w:rsidP="00B22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2AF">
              <w:rPr>
                <w:rFonts w:ascii="Times New Roman" w:eastAsia="Times New Roman" w:hAnsi="Times New Roman" w:cs="Times New Roman"/>
                <w:sz w:val="20"/>
                <w:szCs w:val="20"/>
              </w:rPr>
              <w:t>Attachment(s)</w:t>
            </w:r>
          </w:p>
        </w:tc>
      </w:tr>
      <w:tr w:rsidR="00B22C98" w:rsidRPr="00FD7BF6" w:rsidTr="003675C5">
        <w:tc>
          <w:tcPr>
            <w:tcW w:w="11442" w:type="dxa"/>
            <w:gridSpan w:val="5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22C98" w:rsidRPr="00AE12AF" w:rsidRDefault="00B22C98" w:rsidP="00B22C98">
            <w:pPr>
              <w:numPr>
                <w:ilvl w:val="0"/>
                <w:numId w:val="5"/>
              </w:numPr>
              <w:ind w:left="5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12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Notice of Vacation Proceedings.</w:t>
            </w:r>
          </w:p>
          <w:p w:rsidR="00B22C98" w:rsidRPr="00AE12AF" w:rsidRDefault="00B22C98" w:rsidP="00B22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2C98" w:rsidRPr="00AE12AF" w:rsidRDefault="00B22C98" w:rsidP="00D75330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2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 ___________________________ the nonjudicial punishment shown in </w:t>
            </w:r>
            <w:r w:rsidR="000E543D">
              <w:rPr>
                <w:rFonts w:ascii="Times New Roman" w:eastAsia="Times New Roman" w:hAnsi="Times New Roman" w:cs="Times New Roman"/>
                <w:sz w:val="20"/>
                <w:szCs w:val="20"/>
              </w:rPr>
              <w:t>attached CG-4910</w:t>
            </w:r>
            <w:r w:rsidRPr="00AE12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was imposed on you under the provisions of Article 15, Uniform Code of Military Justice (UCMJ). This notice of vacation proceedings concerns the suspended portion of your nonjudicial punishment.</w:t>
            </w:r>
          </w:p>
          <w:p w:rsidR="00B22C98" w:rsidRPr="00AE12AF" w:rsidRDefault="00B22C98" w:rsidP="00D753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2C98" w:rsidRPr="00AE12AF" w:rsidRDefault="00B22C98" w:rsidP="00D75330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2AF">
              <w:rPr>
                <w:rFonts w:ascii="Times New Roman" w:eastAsia="Times New Roman" w:hAnsi="Times New Roman" w:cs="Times New Roman"/>
                <w:sz w:val="20"/>
                <w:szCs w:val="20"/>
              </w:rPr>
              <w:t>I am considering whether to vacate some or all of the suspended nonjudicial punishment because you allegedly violated</w:t>
            </w:r>
            <w:r w:rsidR="00367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AE12AF">
              <w:rPr>
                <w:rFonts w:ascii="Times New Roman" w:eastAsia="Times New Roman" w:hAnsi="Times New Roman" w:cs="Times New Roman"/>
                <w:sz w:val="20"/>
                <w:szCs w:val="20"/>
              </w:rPr>
              <w:t>the condition(s) of you</w:t>
            </w:r>
            <w:r w:rsidR="003675C5">
              <w:rPr>
                <w:rFonts w:ascii="Times New Roman" w:eastAsia="Times New Roman" w:hAnsi="Times New Roman" w:cs="Times New Roman"/>
                <w:sz w:val="20"/>
                <w:szCs w:val="20"/>
              </w:rPr>
              <w:t>r suspension as listed in item 7</w:t>
            </w:r>
            <w:r w:rsidRPr="00AE12A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22C98" w:rsidRPr="00AE12AF" w:rsidRDefault="00B22C98" w:rsidP="00D753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2C98" w:rsidRPr="00AE12AF" w:rsidRDefault="00B22C98" w:rsidP="00D75330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2AF">
              <w:rPr>
                <w:rFonts w:ascii="Times New Roman" w:eastAsia="Times New Roman" w:hAnsi="Times New Roman" w:cs="Times New Roman"/>
                <w:sz w:val="20"/>
                <w:szCs w:val="20"/>
              </w:rPr>
              <w:t>You may present matters in defense, extenuation, or mitigation regarding the alleged violation(s) on which this vacation action is based. You may request to make a written presentation, or a personal appearance, or both.  If you request a</w:t>
            </w:r>
            <w:r w:rsidR="00367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AE12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personal appearance, and that request is granted, you may (1) personally appear before me (or my designee, in some cases); (2) present evidence; (3) present witnesses who are reasonably available; and (4) be accompanied by someone to speak on your behalf.  You do not have to make any oral or written statement, but if you do,</w:t>
            </w:r>
            <w:r w:rsidR="003675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any statement made may be used </w:t>
            </w:r>
            <w:r w:rsidRPr="00AE12AF">
              <w:rPr>
                <w:rFonts w:ascii="Times New Roman" w:eastAsia="Times New Roman" w:hAnsi="Times New Roman" w:cs="Times New Roman"/>
                <w:sz w:val="20"/>
                <w:szCs w:val="20"/>
              </w:rPr>
              <w:t>against you in this or a later proceeding.  A military defense counsel is available to further explain these rights to you. You may contact a military defense counsel at ______</w:t>
            </w:r>
            <w:r w:rsidR="00D7533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</w:t>
            </w:r>
            <w:r w:rsidRPr="00AE12AF">
              <w:rPr>
                <w:rFonts w:ascii="Times New Roman" w:eastAsia="Times New Roman" w:hAnsi="Times New Roman" w:cs="Times New Roman"/>
                <w:sz w:val="20"/>
                <w:szCs w:val="20"/>
              </w:rPr>
              <w:t>____, telephone number _________________</w:t>
            </w:r>
            <w:r w:rsidR="00D7533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</w:t>
            </w:r>
            <w:r w:rsidRPr="00AE12A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22C98" w:rsidRPr="00AE12AF" w:rsidRDefault="00B22C98" w:rsidP="00D75330">
            <w:pPr>
              <w:pStyle w:val="List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75C5" w:rsidRDefault="00B22C98" w:rsidP="00D75330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2AF">
              <w:rPr>
                <w:rFonts w:ascii="Times New Roman" w:eastAsia="Times New Roman" w:hAnsi="Times New Roman" w:cs="Times New Roman"/>
                <w:sz w:val="20"/>
                <w:szCs w:val="20"/>
              </w:rPr>
              <w:t>You will notify me of your elections in item 3 below and submit any matters you wish considered by</w:t>
            </w:r>
          </w:p>
          <w:p w:rsidR="003675C5" w:rsidRDefault="003675C5" w:rsidP="003675C5">
            <w:pPr>
              <w:ind w:left="1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  <w:r w:rsidR="00B22C98" w:rsidRPr="00AE12AF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  <w:r w:rsidR="00D75330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="00B22C98" w:rsidRPr="00AE12AF">
              <w:rPr>
                <w:rFonts w:ascii="Times New Roman" w:eastAsia="Times New Roman" w:hAnsi="Times New Roman" w:cs="Times New Roman"/>
                <w:sz w:val="20"/>
                <w:szCs w:val="20"/>
              </w:rPr>
              <w:t>_______ (Hours), ______</w:t>
            </w:r>
            <w:r w:rsidR="00D7533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</w:t>
            </w:r>
            <w:r w:rsidR="00B22C98" w:rsidRPr="00AE12AF">
              <w:rPr>
                <w:rFonts w:ascii="Times New Roman" w:eastAsia="Times New Roman" w:hAnsi="Times New Roman" w:cs="Times New Roman"/>
                <w:sz w:val="20"/>
                <w:szCs w:val="20"/>
              </w:rPr>
              <w:t>___ (Date), unless I grant you an extension of time.</w:t>
            </w:r>
          </w:p>
          <w:p w:rsidR="00B22C98" w:rsidRPr="00AE12AF" w:rsidRDefault="00B22C98" w:rsidP="003675C5">
            <w:pPr>
              <w:ind w:left="1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2AF">
              <w:rPr>
                <w:rFonts w:ascii="Times New Roman" w:eastAsia="Times New Roman" w:hAnsi="Times New Roman" w:cs="Times New Roman"/>
                <w:sz w:val="20"/>
                <w:szCs w:val="20"/>
              </w:rPr>
              <w:t>I will make my vacation decision only after consider the matters you present.</w:t>
            </w:r>
          </w:p>
          <w:p w:rsidR="00B22C98" w:rsidRPr="00AE12AF" w:rsidRDefault="00B22C98" w:rsidP="00B22C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02B2" w:rsidRPr="00FD7BF6" w:rsidTr="005A4002">
        <w:tc>
          <w:tcPr>
            <w:tcW w:w="31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</w:tcPr>
          <w:p w:rsidR="003F02B2" w:rsidRPr="00AE12AF" w:rsidRDefault="003F0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2AF">
              <w:rPr>
                <w:rFonts w:ascii="Times New Roman" w:eastAsia="Times New Roman" w:hAnsi="Times New Roman" w:cs="Times New Roman"/>
                <w:sz w:val="20"/>
                <w:szCs w:val="20"/>
              </w:rPr>
              <w:t>Name</w:t>
            </w:r>
            <w:r w:rsidR="00AE12AF" w:rsidRPr="00AE12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Commanding Officer</w:t>
            </w:r>
          </w:p>
          <w:p w:rsidR="000E543D" w:rsidRDefault="000E543D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AE12AF" w:rsidRPr="00AE12AF" w:rsidRDefault="000E54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54" w:type="dxa"/>
            <w:tcBorders>
              <w:top w:val="single" w:sz="2" w:space="0" w:color="auto"/>
              <w:bottom w:val="single" w:sz="4" w:space="0" w:color="auto"/>
            </w:tcBorders>
          </w:tcPr>
          <w:p w:rsidR="003F02B2" w:rsidRPr="00AE12AF" w:rsidRDefault="003F0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2AF">
              <w:rPr>
                <w:rFonts w:ascii="Times New Roman" w:eastAsia="Times New Roman" w:hAnsi="Times New Roman" w:cs="Times New Roman"/>
                <w:sz w:val="20"/>
                <w:szCs w:val="20"/>
              </w:rPr>
              <w:t>Rate / Grade</w:t>
            </w:r>
          </w:p>
        </w:tc>
        <w:tc>
          <w:tcPr>
            <w:tcW w:w="5838" w:type="dxa"/>
            <w:gridSpan w:val="3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3F02B2" w:rsidRPr="00AE12AF" w:rsidRDefault="003F0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2AF">
              <w:rPr>
                <w:rFonts w:ascii="Times New Roman" w:eastAsia="Times New Roman" w:hAnsi="Times New Roman" w:cs="Times New Roman"/>
                <w:sz w:val="20"/>
                <w:szCs w:val="20"/>
              </w:rPr>
              <w:t>Signature / Date</w:t>
            </w:r>
          </w:p>
        </w:tc>
      </w:tr>
      <w:tr w:rsidR="00B22C98" w:rsidRPr="00FD7BF6" w:rsidTr="005A4002">
        <w:tc>
          <w:tcPr>
            <w:tcW w:w="11442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22C98" w:rsidRPr="00AE12AF" w:rsidRDefault="003675C5" w:rsidP="003675C5">
            <w:pPr>
              <w:numPr>
                <w:ilvl w:val="0"/>
                <w:numId w:val="5"/>
              </w:numPr>
              <w:ind w:left="5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Notification.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Applicable only if someone other than the Commanding Officer is notifying the service member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3F02B2" w:rsidRPr="00FD7BF6" w:rsidTr="005A4002">
        <w:tc>
          <w:tcPr>
            <w:tcW w:w="3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F02B2" w:rsidRPr="00AE12AF" w:rsidRDefault="003F0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2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Name of Person </w:t>
            </w:r>
            <w:r w:rsidR="003675C5">
              <w:rPr>
                <w:rFonts w:ascii="Times New Roman" w:eastAsia="Times New Roman" w:hAnsi="Times New Roman" w:cs="Times New Roman"/>
                <w:sz w:val="20"/>
                <w:szCs w:val="20"/>
              </w:rPr>
              <w:t>Notifying</w:t>
            </w:r>
            <w:r w:rsidRPr="00AE12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Member</w:t>
            </w:r>
          </w:p>
          <w:p w:rsidR="00AE12AF" w:rsidRDefault="00AE12AF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0E543D" w:rsidRPr="000E543D" w:rsidRDefault="000E543D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B2" w:rsidRPr="00AE12AF" w:rsidRDefault="003F02B2" w:rsidP="003F0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2AF">
              <w:rPr>
                <w:rFonts w:ascii="Times New Roman" w:eastAsia="Times New Roman" w:hAnsi="Times New Roman" w:cs="Times New Roman"/>
                <w:sz w:val="20"/>
                <w:szCs w:val="20"/>
              </w:rPr>
              <w:t>Signature / Date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F02B2" w:rsidRPr="00AE12AF" w:rsidRDefault="003F02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2AF">
              <w:rPr>
                <w:rFonts w:ascii="Times New Roman" w:eastAsia="Times New Roman" w:hAnsi="Times New Roman" w:cs="Times New Roman"/>
                <w:sz w:val="20"/>
                <w:szCs w:val="20"/>
              </w:rPr>
              <w:t>Time Served</w:t>
            </w:r>
          </w:p>
        </w:tc>
      </w:tr>
      <w:tr w:rsidR="005A4002" w:rsidRPr="00FD7BF6" w:rsidTr="005A4002">
        <w:tc>
          <w:tcPr>
            <w:tcW w:w="11442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A4002" w:rsidRPr="00AE12AF" w:rsidRDefault="005A4002" w:rsidP="005A4002">
            <w:pPr>
              <w:numPr>
                <w:ilvl w:val="0"/>
                <w:numId w:val="5"/>
              </w:numPr>
              <w:ind w:left="5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12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Member’s Elections. </w:t>
            </w:r>
            <w:r w:rsidRPr="00AE12A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AE12A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Member initials one block on each line</w:t>
            </w:r>
            <w:r w:rsidRPr="00AE12A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A4002" w:rsidRPr="00FD7BF6" w:rsidTr="005A4002">
        <w:tc>
          <w:tcPr>
            <w:tcW w:w="560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A4002" w:rsidRPr="00AE12AF" w:rsidRDefault="005A4002" w:rsidP="005A4002">
            <w:pPr>
              <w:numPr>
                <w:ilvl w:val="0"/>
                <w:numId w:val="9"/>
              </w:numPr>
              <w:tabs>
                <w:tab w:val="left" w:pos="-900"/>
              </w:tabs>
              <w:ind w:left="1620" w:hanging="1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5080</wp:posOffset>
                      </wp:positionV>
                      <wp:extent cx="526415" cy="138430"/>
                      <wp:effectExtent l="6350" t="12065" r="10160" b="11430"/>
                      <wp:wrapNone/>
                      <wp:docPr id="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641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AE182" id="Rectangle 68" o:spid="_x0000_s1026" style="position:absolute;margin-left:28.8pt;margin-top:.4pt;width:41.45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tVGIQIAADwEAAAOAAAAZHJzL2Uyb0RvYy54bWysU1Fv0zAQfkfiP1h+p2m6tnRR02nqKEIa&#10;MDH4AVfHSSwc25zdpuXX7+x0pQ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have attached a written presentation.</w:t>
            </w:r>
          </w:p>
        </w:tc>
        <w:tc>
          <w:tcPr>
            <w:tcW w:w="5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4002" w:rsidRPr="00AE12AF" w:rsidRDefault="005A4002" w:rsidP="005A4002">
            <w:pPr>
              <w:tabs>
                <w:tab w:val="left" w:pos="-900"/>
              </w:tabs>
              <w:ind w:left="10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5080</wp:posOffset>
                      </wp:positionV>
                      <wp:extent cx="526415" cy="138430"/>
                      <wp:effectExtent l="5080" t="12065" r="11430" b="11430"/>
                      <wp:wrapNone/>
                      <wp:docPr id="7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641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7BB1C2" id="Rectangle 70" o:spid="_x0000_s1026" style="position:absolute;margin-left:2.75pt;margin-top:.4pt;width:41.45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have not attached a written presentation.</w:t>
            </w:r>
          </w:p>
        </w:tc>
      </w:tr>
      <w:tr w:rsidR="005A4002" w:rsidRPr="00FD7BF6" w:rsidTr="005A4002">
        <w:tc>
          <w:tcPr>
            <w:tcW w:w="560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A4002" w:rsidRPr="00AE12AF" w:rsidRDefault="005A4002" w:rsidP="005A4002">
            <w:pPr>
              <w:numPr>
                <w:ilvl w:val="0"/>
                <w:numId w:val="9"/>
              </w:numPr>
              <w:ind w:left="1620" w:hanging="1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0</wp:posOffset>
                      </wp:positionV>
                      <wp:extent cx="526415" cy="138430"/>
                      <wp:effectExtent l="6350" t="13970" r="10160" b="9525"/>
                      <wp:wrapNone/>
                      <wp:docPr id="6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641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88041" id="Rectangle 69" o:spid="_x0000_s1026" style="position:absolute;margin-left:28.8pt;margin-top:0;width:41.45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LnoIgIAADwEAAAOAAAAZHJzL2Uyb0RvYy54bWysU1Fv0zAQfkfiP1h+p2m6trR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request a personal appearance before you.</w:t>
            </w:r>
          </w:p>
        </w:tc>
        <w:tc>
          <w:tcPr>
            <w:tcW w:w="5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4002" w:rsidRPr="00AE12AF" w:rsidRDefault="005A4002" w:rsidP="005A4002">
            <w:pPr>
              <w:ind w:left="10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0</wp:posOffset>
                      </wp:positionV>
                      <wp:extent cx="526415" cy="138430"/>
                      <wp:effectExtent l="5080" t="13970" r="11430" b="9525"/>
                      <wp:wrapNone/>
                      <wp:docPr id="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641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99FA1" id="Rectangle 71" o:spid="_x0000_s1026" style="position:absolute;margin-left:2.75pt;margin-top:0;width:41.45pt;height:1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do not request a personal appearance before you.</w:t>
            </w:r>
          </w:p>
        </w:tc>
      </w:tr>
      <w:tr w:rsidR="005A4002" w:rsidRPr="00FD7BF6" w:rsidTr="005A4002">
        <w:tc>
          <w:tcPr>
            <w:tcW w:w="560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A4002" w:rsidRPr="00AE12AF" w:rsidRDefault="005A4002" w:rsidP="005A40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2AF">
              <w:rPr>
                <w:rFonts w:ascii="Times New Roman" w:eastAsia="Times New Roman" w:hAnsi="Times New Roman" w:cs="Times New Roman"/>
                <w:sz w:val="20"/>
                <w:szCs w:val="20"/>
              </w:rPr>
              <w:t>Name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Service Member</w:t>
            </w:r>
          </w:p>
          <w:p w:rsidR="005A4002" w:rsidRDefault="005A4002" w:rsidP="005A4002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5A4002" w:rsidRPr="000E543D" w:rsidRDefault="005A4002" w:rsidP="005A4002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A4002" w:rsidRPr="00AE12AF" w:rsidRDefault="005A4002" w:rsidP="005A40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2AF">
              <w:rPr>
                <w:rFonts w:ascii="Times New Roman" w:eastAsia="Times New Roman" w:hAnsi="Times New Roman" w:cs="Times New Roman"/>
                <w:sz w:val="20"/>
                <w:szCs w:val="20"/>
              </w:rPr>
              <w:t>Signature / Date</w:t>
            </w:r>
          </w:p>
        </w:tc>
      </w:tr>
      <w:tr w:rsidR="005A4002" w:rsidRPr="00FD7BF6" w:rsidTr="005A4002">
        <w:tc>
          <w:tcPr>
            <w:tcW w:w="11442" w:type="dxa"/>
            <w:gridSpan w:val="5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5A4002" w:rsidRPr="00AE12AF" w:rsidRDefault="005A4002" w:rsidP="005A4002">
            <w:pPr>
              <w:numPr>
                <w:ilvl w:val="0"/>
                <w:numId w:val="5"/>
              </w:numPr>
              <w:ind w:left="5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12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Commander’s Decision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:rsidR="005A4002" w:rsidRPr="00AE12AF" w:rsidRDefault="005A4002" w:rsidP="005A4002">
            <w:pPr>
              <w:ind w:left="18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5A4002" w:rsidRDefault="005A4002" w:rsidP="005A4002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2AF">
              <w:rPr>
                <w:rFonts w:ascii="Times New Roman" w:eastAsia="Times New Roman" w:hAnsi="Times New Roman" w:cs="Times New Roman"/>
                <w:sz w:val="20"/>
                <w:szCs w:val="20"/>
              </w:rPr>
              <w:t>I have considered the evidence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summarized in section 6</w:t>
            </w:r>
            <w:r w:rsidRPr="00AE12AF">
              <w:rPr>
                <w:rFonts w:ascii="Times New Roman" w:eastAsia="Times New Roman" w:hAnsi="Times New Roman" w:cs="Times New Roman"/>
                <w:sz w:val="20"/>
                <w:szCs w:val="20"/>
              </w:rPr>
              <w:t>, including any matters you have presented, and find that:</w:t>
            </w:r>
          </w:p>
          <w:p w:rsidR="005A4002" w:rsidRDefault="005A4002" w:rsidP="005A4002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2A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AE12A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Commander initials one block</w:t>
            </w:r>
            <w:r w:rsidRPr="00AE12A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5A4002" w:rsidRPr="00D75330" w:rsidRDefault="005A4002" w:rsidP="005A4002">
            <w:pPr>
              <w:ind w:left="7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5A4002" w:rsidRDefault="005A4002" w:rsidP="005A4002">
            <w:pPr>
              <w:numPr>
                <w:ilvl w:val="1"/>
                <w:numId w:val="7"/>
              </w:numPr>
              <w:ind w:left="1800" w:hanging="10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8890</wp:posOffset>
                      </wp:positionV>
                      <wp:extent cx="480695" cy="249555"/>
                      <wp:effectExtent l="7620" t="6350" r="6985" b="10795"/>
                      <wp:wrapNone/>
                      <wp:docPr id="4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249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1D6C2" id="Rectangle 66" o:spid="_x0000_s1026" style="position:absolute;margin-left:49.9pt;margin-top:.7pt;width:37.85pt;height:19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"/>
                  </w:pict>
                </mc:Fallback>
              </mc:AlternateContent>
            </w:r>
            <w:r w:rsidRPr="00AE12AF">
              <w:rPr>
                <w:rFonts w:ascii="Times New Roman" w:eastAsia="Times New Roman" w:hAnsi="Times New Roman" w:cs="Times New Roman"/>
                <w:sz w:val="20"/>
                <w:szCs w:val="20"/>
              </w:rPr>
              <w:t>Vacation of the suspended punishment is not appropriate or you did not violate the condition(s) of your suspension. I hereby terminate these vacation proceedings.</w:t>
            </w:r>
          </w:p>
          <w:p w:rsidR="005A4002" w:rsidRPr="00D75330" w:rsidRDefault="005A4002" w:rsidP="005A4002">
            <w:pPr>
              <w:ind w:left="180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5A4002" w:rsidRPr="00AE12AF" w:rsidRDefault="005A4002" w:rsidP="005A4002">
            <w:pPr>
              <w:numPr>
                <w:ilvl w:val="1"/>
                <w:numId w:val="7"/>
              </w:numPr>
              <w:ind w:left="1800" w:hanging="10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35560</wp:posOffset>
                      </wp:positionV>
                      <wp:extent cx="480695" cy="249555"/>
                      <wp:effectExtent l="7620" t="12065" r="6985" b="5080"/>
                      <wp:wrapNone/>
                      <wp:docPr id="3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249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11E1C0" id="Rectangle 67" o:spid="_x0000_s1026" style="position:absolute;margin-left:49.9pt;margin-top:2.8pt;width:37.85pt;height:19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"/>
                  </w:pict>
                </mc:Fallback>
              </mc:AlternateContent>
            </w:r>
            <w:r w:rsidRPr="00AE12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You violated one or more of the conditions of your suspension. I lined out and initialed the violations, if any, for which I determined vacation of the suspended punishment is not appropriate or which you did not violate. I hereby vacate the suspended punishment as listed in section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AE12A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A4002" w:rsidRPr="000E543D" w:rsidRDefault="005A4002" w:rsidP="005A4002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2AF">
              <w:rPr>
                <w:rFonts w:ascii="Times New Roman" w:eastAsia="Times New Roman" w:hAnsi="Times New Roman" w:cs="Times New Roman"/>
                <w:sz w:val="20"/>
                <w:szCs w:val="20"/>
              </w:rPr>
              <w:t>The vacation of the suspended nonjudicial punishment is effective immediately unless otherwise stated.</w:t>
            </w:r>
          </w:p>
          <w:p w:rsidR="005A4002" w:rsidRPr="00D75330" w:rsidRDefault="005A4002" w:rsidP="005A4002">
            <w:pPr>
              <w:ind w:left="72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5A4002" w:rsidRPr="00FD7BF6" w:rsidTr="003675C5">
        <w:tc>
          <w:tcPr>
            <w:tcW w:w="5604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5A4002" w:rsidRDefault="005A4002" w:rsidP="005A40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Name of Commanding Officer</w:t>
            </w:r>
          </w:p>
          <w:p w:rsidR="005A4002" w:rsidRDefault="005A4002" w:rsidP="005A4002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5A4002" w:rsidRPr="000E543D" w:rsidRDefault="005A4002" w:rsidP="005A4002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838" w:type="dxa"/>
            <w:gridSpan w:val="3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5A4002" w:rsidRDefault="005A4002" w:rsidP="005A40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Signature / Date</w:t>
            </w:r>
          </w:p>
          <w:p w:rsidR="005A4002" w:rsidRPr="00AE12AF" w:rsidRDefault="005A4002" w:rsidP="005A40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4002" w:rsidRPr="00FD7BF6" w:rsidTr="003675C5">
        <w:tc>
          <w:tcPr>
            <w:tcW w:w="11442" w:type="dxa"/>
            <w:gridSpan w:val="5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5A4002" w:rsidRPr="00AE12AF" w:rsidRDefault="005A4002" w:rsidP="005A4002">
            <w:pPr>
              <w:numPr>
                <w:ilvl w:val="0"/>
                <w:numId w:val="5"/>
              </w:numPr>
              <w:ind w:left="5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12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Member’s Acknowledgment. </w:t>
            </w:r>
            <w:r w:rsidRPr="00AE12AF">
              <w:rPr>
                <w:rFonts w:ascii="Times New Roman" w:eastAsia="Times New Roman" w:hAnsi="Times New Roman" w:cs="Times New Roman"/>
                <w:sz w:val="20"/>
                <w:szCs w:val="20"/>
              </w:rPr>
              <w:t>I have seen the action taken on the proceedings of vacation of suspended nonjudicial punishment and I understand that there is no right to appeal this decision.</w:t>
            </w:r>
          </w:p>
        </w:tc>
      </w:tr>
      <w:tr w:rsidR="005A4002" w:rsidRPr="00FD7BF6" w:rsidTr="003675C5">
        <w:tc>
          <w:tcPr>
            <w:tcW w:w="5604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5A4002" w:rsidRDefault="005A4002" w:rsidP="005A40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Name of Service Member</w:t>
            </w:r>
          </w:p>
          <w:p w:rsidR="005A4002" w:rsidRDefault="005A4002" w:rsidP="005A4002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5A4002" w:rsidRPr="000E543D" w:rsidRDefault="005A4002" w:rsidP="005A4002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838" w:type="dxa"/>
            <w:gridSpan w:val="3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5A4002" w:rsidRDefault="005A4002" w:rsidP="005A40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Signature / Date</w:t>
            </w:r>
          </w:p>
          <w:p w:rsidR="005A4002" w:rsidRPr="00AE12AF" w:rsidRDefault="005A4002" w:rsidP="005A40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D7BF6" w:rsidRDefault="00FD7BF6">
      <w:pPr>
        <w:rPr>
          <w:rFonts w:ascii="Times New Roman" w:eastAsia="Times New Roman" w:hAnsi="Times New Roman" w:cs="Times New Roman"/>
          <w:sz w:val="5"/>
          <w:szCs w:val="5"/>
        </w:rPr>
      </w:pPr>
    </w:p>
    <w:p w:rsidR="003675C5" w:rsidRDefault="003675C5">
      <w:pPr>
        <w:rPr>
          <w:rFonts w:ascii="Times New Roman" w:eastAsia="Times New Roman" w:hAnsi="Times New Roman" w:cs="Times New Roman"/>
          <w:sz w:val="5"/>
          <w:szCs w:val="5"/>
        </w:rPr>
      </w:pPr>
      <w:r>
        <w:rPr>
          <w:rFonts w:ascii="Times New Roman" w:eastAsia="Times New Roman" w:hAnsi="Times New Roman" w:cs="Times New Roman"/>
          <w:sz w:val="5"/>
          <w:szCs w:val="5"/>
        </w:rPr>
        <w:br w:type="page"/>
      </w:r>
    </w:p>
    <w:tbl>
      <w:tblPr>
        <w:tblStyle w:val="TableGrid"/>
        <w:tblW w:w="0" w:type="auto"/>
        <w:tblInd w:w="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top w:w="43" w:type="dxa"/>
          <w:left w:w="144" w:type="dxa"/>
          <w:bottom w:w="43" w:type="dxa"/>
          <w:right w:w="144" w:type="dxa"/>
        </w:tblCellMar>
        <w:tblLook w:val="04A0" w:firstRow="1" w:lastRow="0" w:firstColumn="1" w:lastColumn="0" w:noHBand="0" w:noVBand="1"/>
      </w:tblPr>
      <w:tblGrid>
        <w:gridCol w:w="11180"/>
      </w:tblGrid>
      <w:tr w:rsidR="001A7321" w:rsidRPr="00FD7BF6" w:rsidTr="001A7321">
        <w:tc>
          <w:tcPr>
            <w:tcW w:w="1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7321" w:rsidRDefault="001A7321" w:rsidP="001A732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7321" w:rsidRPr="00AE12AF" w:rsidRDefault="001A7321" w:rsidP="001A7321">
            <w:pPr>
              <w:numPr>
                <w:ilvl w:val="0"/>
                <w:numId w:val="5"/>
              </w:numPr>
              <w:ind w:left="57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Summary of the evidence</w:t>
            </w:r>
            <w:r w:rsidRPr="00AE12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:rsidR="001A7321" w:rsidRPr="00AE12AF" w:rsidRDefault="001A7321" w:rsidP="001A73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7321" w:rsidRDefault="001A7321" w:rsidP="001A7321">
            <w:pPr>
              <w:ind w:left="1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7321" w:rsidRDefault="001A7321" w:rsidP="001A7321">
            <w:pPr>
              <w:ind w:left="1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7321" w:rsidRDefault="001A7321" w:rsidP="001A7321">
            <w:pPr>
              <w:ind w:left="1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7321" w:rsidRDefault="001A7321" w:rsidP="001A7321">
            <w:pPr>
              <w:ind w:left="1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7321" w:rsidRDefault="001A7321" w:rsidP="001A7321">
            <w:pPr>
              <w:ind w:left="1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7321" w:rsidRDefault="001A7321" w:rsidP="001A7321">
            <w:pPr>
              <w:ind w:left="1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7321" w:rsidRDefault="001A7321" w:rsidP="005A40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7321" w:rsidRDefault="001A7321" w:rsidP="001A7321">
            <w:pPr>
              <w:ind w:left="1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7321" w:rsidRDefault="001A7321" w:rsidP="001A7321">
            <w:pPr>
              <w:ind w:left="1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7321" w:rsidRDefault="001A7321" w:rsidP="001A7321">
            <w:pPr>
              <w:ind w:left="1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7321" w:rsidRDefault="001A7321" w:rsidP="001A7321">
            <w:pPr>
              <w:ind w:left="1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7321" w:rsidRDefault="001A7321" w:rsidP="001A7321">
            <w:pPr>
              <w:ind w:left="1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7321" w:rsidRDefault="001A7321" w:rsidP="001A7321">
            <w:pPr>
              <w:ind w:left="1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7321" w:rsidRDefault="001A7321" w:rsidP="001A7321">
            <w:pPr>
              <w:ind w:left="1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7321" w:rsidRDefault="001A7321" w:rsidP="001A7321">
            <w:pPr>
              <w:ind w:left="1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7321" w:rsidRDefault="001A7321" w:rsidP="001A7321">
            <w:pPr>
              <w:ind w:left="1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7321" w:rsidRDefault="001A7321" w:rsidP="001A7321">
            <w:pPr>
              <w:ind w:left="1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7321" w:rsidRDefault="001A7321" w:rsidP="001A7321">
            <w:pPr>
              <w:ind w:left="1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7321" w:rsidRDefault="001A7321" w:rsidP="001A7321">
            <w:pPr>
              <w:ind w:left="1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7321" w:rsidRDefault="001A7321" w:rsidP="001A7321">
            <w:pPr>
              <w:ind w:left="1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7321" w:rsidRDefault="001A7321" w:rsidP="001A7321">
            <w:pPr>
              <w:ind w:left="1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7321" w:rsidRDefault="001A7321" w:rsidP="001A7321">
            <w:pPr>
              <w:ind w:left="1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7321" w:rsidRDefault="001A7321" w:rsidP="001A7321">
            <w:pPr>
              <w:ind w:left="1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7321" w:rsidRDefault="001A7321" w:rsidP="001A7321">
            <w:pPr>
              <w:ind w:left="1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7321" w:rsidRDefault="001A7321" w:rsidP="001A7321">
            <w:pPr>
              <w:ind w:left="1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7321" w:rsidRDefault="001A7321" w:rsidP="001A7321">
            <w:pPr>
              <w:ind w:left="1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7321" w:rsidRDefault="001A7321" w:rsidP="001A7321">
            <w:pPr>
              <w:ind w:left="1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7321" w:rsidRDefault="001A7321" w:rsidP="001A7321">
            <w:pPr>
              <w:ind w:left="1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7321" w:rsidRDefault="001A7321" w:rsidP="001A7321">
            <w:pPr>
              <w:ind w:left="1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7321" w:rsidRDefault="001A7321" w:rsidP="001A7321">
            <w:pPr>
              <w:ind w:left="1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7321" w:rsidRDefault="001A7321" w:rsidP="001A7321">
            <w:pPr>
              <w:ind w:left="1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7321" w:rsidRDefault="001A7321" w:rsidP="001A7321">
            <w:pPr>
              <w:ind w:left="1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7321" w:rsidRDefault="001A7321" w:rsidP="001A7321">
            <w:pPr>
              <w:ind w:left="1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7321" w:rsidRDefault="001A7321" w:rsidP="001A7321">
            <w:pPr>
              <w:ind w:left="1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7321" w:rsidRPr="00AE12AF" w:rsidRDefault="001A7321" w:rsidP="001A7321">
            <w:pPr>
              <w:ind w:left="1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7321" w:rsidRPr="00FD7BF6" w:rsidTr="001A7321">
        <w:tc>
          <w:tcPr>
            <w:tcW w:w="11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7321" w:rsidRPr="001A7321" w:rsidRDefault="001A7321" w:rsidP="001A7321">
            <w:pPr>
              <w:numPr>
                <w:ilvl w:val="0"/>
                <w:numId w:val="5"/>
              </w:numPr>
              <w:ind w:left="57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Violation(s) and individualized findings and determination.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Describe the conditions violated by listing any punitive article(s) violated and their specification(s). If applicable, describe how any other condition(s) was violated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1A7321" w:rsidRDefault="001A7321" w:rsidP="001A732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7321" w:rsidRDefault="001A7321" w:rsidP="001A732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7321" w:rsidRDefault="001A7321" w:rsidP="001A732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7321" w:rsidRDefault="001A7321" w:rsidP="001A732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7321" w:rsidRDefault="001A7321" w:rsidP="001A732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7321" w:rsidRDefault="001A7321" w:rsidP="001A732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7321" w:rsidRDefault="001A7321" w:rsidP="001A732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7321" w:rsidRDefault="001A7321" w:rsidP="001A732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7321" w:rsidRDefault="001A7321" w:rsidP="001A732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7321" w:rsidRDefault="001A7321" w:rsidP="001A732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7321" w:rsidRDefault="001A7321" w:rsidP="001A732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7321" w:rsidRDefault="001A7321" w:rsidP="001A732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7321" w:rsidRDefault="001A7321" w:rsidP="001A732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7321" w:rsidRDefault="001A7321" w:rsidP="001A732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7321" w:rsidRDefault="001A7321" w:rsidP="001A732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7321" w:rsidRDefault="001A7321" w:rsidP="001A732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7321" w:rsidRDefault="001A7321" w:rsidP="001A732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7321" w:rsidRDefault="001A7321" w:rsidP="001A732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7321" w:rsidRDefault="001A7321" w:rsidP="001A732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7321" w:rsidRDefault="001A7321" w:rsidP="001A732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A7321" w:rsidRPr="00AE12AF" w:rsidRDefault="001A7321" w:rsidP="001A732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11CAC" w:rsidRPr="001A7321" w:rsidRDefault="005A4002">
      <w:pPr>
        <w:rPr>
          <w:sz w:val="4"/>
          <w:szCs w:val="4"/>
        </w:rPr>
      </w:pP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845185</wp:posOffset>
                </wp:positionH>
                <wp:positionV relativeFrom="page">
                  <wp:posOffset>1682115</wp:posOffset>
                </wp:positionV>
                <wp:extent cx="173990" cy="137795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137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321" w:rsidRDefault="001A7321">
                            <w:pPr>
                              <w:pStyle w:val="BodyText"/>
                              <w:spacing w:before="13" w:line="203" w:lineRule="exact"/>
                            </w:pPr>
                            <w:r>
                              <w:rPr>
                                <w:spacing w:val="1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66.55pt;margin-top:132.45pt;width:13.7pt;height:10.8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UE6rAIAAKk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" filled="f" stroked="f">
                <v:textbox inset="0,0,0,0">
                  <w:txbxContent>
                    <w:p w:rsidR="001A7321" w:rsidRDefault="001A7321">
                      <w:pPr>
                        <w:pStyle w:val="BodyText"/>
                        <w:spacing w:before="13" w:line="203" w:lineRule="exact"/>
                      </w:pPr>
                      <w:r>
                        <w:rPr>
                          <w:spacing w:val="1"/>
                        </w:rPr>
                        <w:t>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845185</wp:posOffset>
                </wp:positionH>
                <wp:positionV relativeFrom="page">
                  <wp:posOffset>1950085</wp:posOffset>
                </wp:positionV>
                <wp:extent cx="127635" cy="137795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37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321" w:rsidRDefault="001A7321">
                            <w:pPr>
                              <w:pStyle w:val="BodyText"/>
                              <w:spacing w:before="13" w:line="203" w:lineRule="exact"/>
                            </w:pPr>
                            <w: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66.55pt;margin-top:153.55pt;width:10.05pt;height:10.8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PV4rgIAALA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" filled="f" stroked="f">
                <v:textbox inset="0,0,0,0">
                  <w:txbxContent>
                    <w:p w:rsidR="001A7321" w:rsidRDefault="001A7321">
                      <w:pPr>
                        <w:pStyle w:val="BodyText"/>
                        <w:spacing w:before="13" w:line="203" w:lineRule="exact"/>
                      </w:pPr>
                      <w:r>
                        <w:t>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11CAC" w:rsidRPr="001A7321" w:rsidSect="003F7471">
      <w:pgSz w:w="12240" w:h="15840"/>
      <w:pgMar w:top="680" w:right="4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B6B0B"/>
    <w:multiLevelType w:val="hybridMultilevel"/>
    <w:tmpl w:val="BB961CFC"/>
    <w:lvl w:ilvl="0" w:tplc="7AC6A508">
      <w:start w:val="1"/>
      <w:numFmt w:val="decimal"/>
      <w:lvlText w:val="%1."/>
      <w:lvlJc w:val="left"/>
      <w:pPr>
        <w:ind w:left="267" w:hanging="183"/>
      </w:pPr>
      <w:rPr>
        <w:rFonts w:ascii="Times New Roman" w:eastAsia="Times New Roman" w:hAnsi="Times New Roman" w:hint="default"/>
        <w:b/>
        <w:bCs/>
        <w:spacing w:val="1"/>
        <w:sz w:val="18"/>
        <w:szCs w:val="18"/>
      </w:rPr>
    </w:lvl>
    <w:lvl w:ilvl="1" w:tplc="B9F6B47C">
      <w:start w:val="1"/>
      <w:numFmt w:val="lowerLetter"/>
      <w:lvlText w:val="%2."/>
      <w:lvlJc w:val="left"/>
      <w:pPr>
        <w:ind w:left="85" w:hanging="262"/>
        <w:jc w:val="right"/>
      </w:pPr>
      <w:rPr>
        <w:rFonts w:ascii="Times New Roman" w:eastAsia="Times New Roman" w:hAnsi="Times New Roman" w:hint="default"/>
        <w:spacing w:val="-1"/>
        <w:sz w:val="18"/>
        <w:szCs w:val="18"/>
      </w:rPr>
    </w:lvl>
    <w:lvl w:ilvl="2" w:tplc="72EC48C8">
      <w:start w:val="1"/>
      <w:numFmt w:val="bullet"/>
      <w:lvlText w:val="•"/>
      <w:lvlJc w:val="left"/>
      <w:pPr>
        <w:ind w:left="1483" w:hanging="262"/>
      </w:pPr>
      <w:rPr>
        <w:rFonts w:hint="default"/>
      </w:rPr>
    </w:lvl>
    <w:lvl w:ilvl="3" w:tplc="A6BADDB4">
      <w:start w:val="1"/>
      <w:numFmt w:val="bullet"/>
      <w:lvlText w:val="•"/>
      <w:lvlJc w:val="left"/>
      <w:pPr>
        <w:ind w:left="2698" w:hanging="262"/>
      </w:pPr>
      <w:rPr>
        <w:rFonts w:hint="default"/>
      </w:rPr>
    </w:lvl>
    <w:lvl w:ilvl="4" w:tplc="E814CE5C">
      <w:start w:val="1"/>
      <w:numFmt w:val="bullet"/>
      <w:lvlText w:val="•"/>
      <w:lvlJc w:val="left"/>
      <w:pPr>
        <w:ind w:left="3914" w:hanging="262"/>
      </w:pPr>
      <w:rPr>
        <w:rFonts w:hint="default"/>
      </w:rPr>
    </w:lvl>
    <w:lvl w:ilvl="5" w:tplc="242E77B6">
      <w:start w:val="1"/>
      <w:numFmt w:val="bullet"/>
      <w:lvlText w:val="•"/>
      <w:lvlJc w:val="left"/>
      <w:pPr>
        <w:ind w:left="5129" w:hanging="262"/>
      </w:pPr>
      <w:rPr>
        <w:rFonts w:hint="default"/>
      </w:rPr>
    </w:lvl>
    <w:lvl w:ilvl="6" w:tplc="E93C66D8">
      <w:start w:val="1"/>
      <w:numFmt w:val="bullet"/>
      <w:lvlText w:val="•"/>
      <w:lvlJc w:val="left"/>
      <w:pPr>
        <w:ind w:left="6344" w:hanging="262"/>
      </w:pPr>
      <w:rPr>
        <w:rFonts w:hint="default"/>
      </w:rPr>
    </w:lvl>
    <w:lvl w:ilvl="7" w:tplc="09F65C8A">
      <w:start w:val="1"/>
      <w:numFmt w:val="bullet"/>
      <w:lvlText w:val="•"/>
      <w:lvlJc w:val="left"/>
      <w:pPr>
        <w:ind w:left="7560" w:hanging="262"/>
      </w:pPr>
      <w:rPr>
        <w:rFonts w:hint="default"/>
      </w:rPr>
    </w:lvl>
    <w:lvl w:ilvl="8" w:tplc="AC3AD078">
      <w:start w:val="1"/>
      <w:numFmt w:val="bullet"/>
      <w:lvlText w:val="•"/>
      <w:lvlJc w:val="left"/>
      <w:pPr>
        <w:ind w:left="8775" w:hanging="262"/>
      </w:pPr>
      <w:rPr>
        <w:rFonts w:hint="default"/>
      </w:rPr>
    </w:lvl>
  </w:abstractNum>
  <w:abstractNum w:abstractNumId="1" w15:restartNumberingAfterBreak="0">
    <w:nsid w:val="0C623EAC"/>
    <w:multiLevelType w:val="hybridMultilevel"/>
    <w:tmpl w:val="F208B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05D93"/>
    <w:multiLevelType w:val="hybridMultilevel"/>
    <w:tmpl w:val="542A35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231C5"/>
    <w:multiLevelType w:val="hybridMultilevel"/>
    <w:tmpl w:val="1C02D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65375"/>
    <w:multiLevelType w:val="hybridMultilevel"/>
    <w:tmpl w:val="2D1AA5C4"/>
    <w:lvl w:ilvl="0" w:tplc="C1E273E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A2E6F"/>
    <w:multiLevelType w:val="hybridMultilevel"/>
    <w:tmpl w:val="64A20F08"/>
    <w:lvl w:ilvl="0" w:tplc="0DD28C7A">
      <w:start w:val="4"/>
      <w:numFmt w:val="decimal"/>
      <w:lvlText w:val="%1."/>
      <w:lvlJc w:val="left"/>
      <w:pPr>
        <w:ind w:left="313" w:hanging="228"/>
      </w:pPr>
      <w:rPr>
        <w:rFonts w:ascii="Times New Roman" w:eastAsia="Times New Roman" w:hAnsi="Times New Roman" w:hint="default"/>
        <w:b/>
        <w:bCs/>
        <w:spacing w:val="1"/>
        <w:sz w:val="18"/>
        <w:szCs w:val="18"/>
      </w:rPr>
    </w:lvl>
    <w:lvl w:ilvl="1" w:tplc="B70CB56A">
      <w:start w:val="1"/>
      <w:numFmt w:val="lowerLetter"/>
      <w:lvlText w:val="%2."/>
      <w:lvlJc w:val="left"/>
      <w:pPr>
        <w:ind w:left="483" w:hanging="216"/>
      </w:pPr>
      <w:rPr>
        <w:rFonts w:ascii="Times New Roman" w:eastAsia="Times New Roman" w:hAnsi="Times New Roman" w:hint="default"/>
        <w:spacing w:val="-1"/>
        <w:sz w:val="18"/>
        <w:szCs w:val="18"/>
      </w:rPr>
    </w:lvl>
    <w:lvl w:ilvl="2" w:tplc="2C5C1BF6">
      <w:start w:val="1"/>
      <w:numFmt w:val="decimal"/>
      <w:lvlText w:val="(%3)"/>
      <w:lvlJc w:val="left"/>
      <w:pPr>
        <w:ind w:left="1269" w:hanging="255"/>
      </w:pPr>
      <w:rPr>
        <w:rFonts w:ascii="Times New Roman" w:eastAsia="Times New Roman" w:hAnsi="Times New Roman" w:hint="default"/>
        <w:i/>
        <w:spacing w:val="-2"/>
        <w:sz w:val="18"/>
        <w:szCs w:val="18"/>
      </w:rPr>
    </w:lvl>
    <w:lvl w:ilvl="3" w:tplc="3064CAE2">
      <w:start w:val="1"/>
      <w:numFmt w:val="bullet"/>
      <w:lvlText w:val="•"/>
      <w:lvlJc w:val="left"/>
      <w:pPr>
        <w:ind w:left="2511" w:hanging="255"/>
      </w:pPr>
      <w:rPr>
        <w:rFonts w:hint="default"/>
      </w:rPr>
    </w:lvl>
    <w:lvl w:ilvl="4" w:tplc="D6225940">
      <w:start w:val="1"/>
      <w:numFmt w:val="bullet"/>
      <w:lvlText w:val="•"/>
      <w:lvlJc w:val="left"/>
      <w:pPr>
        <w:ind w:left="3753" w:hanging="255"/>
      </w:pPr>
      <w:rPr>
        <w:rFonts w:hint="default"/>
      </w:rPr>
    </w:lvl>
    <w:lvl w:ilvl="5" w:tplc="5CF0FA0A">
      <w:start w:val="1"/>
      <w:numFmt w:val="bullet"/>
      <w:lvlText w:val="•"/>
      <w:lvlJc w:val="left"/>
      <w:pPr>
        <w:ind w:left="4995" w:hanging="255"/>
      </w:pPr>
      <w:rPr>
        <w:rFonts w:hint="default"/>
      </w:rPr>
    </w:lvl>
    <w:lvl w:ilvl="6" w:tplc="E398E332">
      <w:start w:val="1"/>
      <w:numFmt w:val="bullet"/>
      <w:lvlText w:val="•"/>
      <w:lvlJc w:val="left"/>
      <w:pPr>
        <w:ind w:left="6237" w:hanging="255"/>
      </w:pPr>
      <w:rPr>
        <w:rFonts w:hint="default"/>
      </w:rPr>
    </w:lvl>
    <w:lvl w:ilvl="7" w:tplc="A73C1858">
      <w:start w:val="1"/>
      <w:numFmt w:val="bullet"/>
      <w:lvlText w:val="•"/>
      <w:lvlJc w:val="left"/>
      <w:pPr>
        <w:ind w:left="7479" w:hanging="255"/>
      </w:pPr>
      <w:rPr>
        <w:rFonts w:hint="default"/>
      </w:rPr>
    </w:lvl>
    <w:lvl w:ilvl="8" w:tplc="6908D594">
      <w:start w:val="1"/>
      <w:numFmt w:val="bullet"/>
      <w:lvlText w:val="•"/>
      <w:lvlJc w:val="left"/>
      <w:pPr>
        <w:ind w:left="8721" w:hanging="255"/>
      </w:pPr>
      <w:rPr>
        <w:rFonts w:hint="default"/>
      </w:rPr>
    </w:lvl>
  </w:abstractNum>
  <w:abstractNum w:abstractNumId="6" w15:restartNumberingAfterBreak="0">
    <w:nsid w:val="5BDA0D8C"/>
    <w:multiLevelType w:val="hybridMultilevel"/>
    <w:tmpl w:val="DB3C4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33A8F"/>
    <w:multiLevelType w:val="hybridMultilevel"/>
    <w:tmpl w:val="8DFA3C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27D27"/>
    <w:multiLevelType w:val="hybridMultilevel"/>
    <w:tmpl w:val="E1643C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1A662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451C5"/>
    <w:multiLevelType w:val="hybridMultilevel"/>
    <w:tmpl w:val="4F24A286"/>
    <w:lvl w:ilvl="0" w:tplc="380ED44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8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71"/>
    <w:rsid w:val="000E543D"/>
    <w:rsid w:val="001A7321"/>
    <w:rsid w:val="00311CAC"/>
    <w:rsid w:val="003675C5"/>
    <w:rsid w:val="003F02B2"/>
    <w:rsid w:val="003F7471"/>
    <w:rsid w:val="005A4002"/>
    <w:rsid w:val="007417DE"/>
    <w:rsid w:val="007D4E89"/>
    <w:rsid w:val="00906B74"/>
    <w:rsid w:val="00AE12AF"/>
    <w:rsid w:val="00B22C98"/>
    <w:rsid w:val="00D75330"/>
    <w:rsid w:val="00FD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12CCB2-F19B-4AA2-BE6D-212D4164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F74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F7471"/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  <w:rsid w:val="003F7471"/>
  </w:style>
  <w:style w:type="paragraph" w:customStyle="1" w:styleId="TableParagraph">
    <w:name w:val="Table Paragraph"/>
    <w:basedOn w:val="Normal"/>
    <w:uiPriority w:val="1"/>
    <w:qFormat/>
    <w:rsid w:val="003F7471"/>
  </w:style>
  <w:style w:type="paragraph" w:styleId="DocumentMap">
    <w:name w:val="Document Map"/>
    <w:basedOn w:val="Normal"/>
    <w:link w:val="DocumentMapChar"/>
    <w:uiPriority w:val="99"/>
    <w:semiHidden/>
    <w:unhideWhenUsed/>
    <w:rsid w:val="00FD7BF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D7B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7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23F973CC</Template>
  <TotalTime>0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Vacation of Supsended Nonjudicial Punishment</vt:lpstr>
    </vt:vector>
  </TitlesOfParts>
  <Company>Department of Defense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Vacation of Supsended Nonjudicial Punishment</dc:title>
  <dc:creator>CG-LMJ</dc:creator>
  <cp:lastModifiedBy>Miros, Stephen LCDR</cp:lastModifiedBy>
  <cp:revision>2</cp:revision>
  <cp:lastPrinted>2017-06-09T20:17:00Z</cp:lastPrinted>
  <dcterms:created xsi:type="dcterms:W3CDTF">2018-11-29T19:56:00Z</dcterms:created>
  <dcterms:modified xsi:type="dcterms:W3CDTF">2018-11-29T19:56:00Z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2011-02-25T00:00:00Z</vt:filetime>
  </property>
  <property fmtid="{D5CDD505-2E9C-101B-9397-08002B2CF9AE}" pid="3" name="LastSaved">
    <vt:filetime>2017-06-08T00:00:00Z</vt:filetime>
  </property>
</Properties>
</file>